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3506" w14:textId="3305B932" w:rsidR="00F44EC1" w:rsidRPr="00F44EC1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b/>
          <w:smallCaps/>
          <w:color w:val="000000"/>
          <w:sz w:val="36"/>
        </w:rPr>
      </w:pPr>
      <w:r>
        <w:rPr>
          <w:rFonts w:eastAsia="Times New Roman" w:cs="Times New Roman"/>
          <w:b/>
          <w:smallCaps/>
          <w:color w:val="000000"/>
          <w:sz w:val="36"/>
        </w:rPr>
        <w:t>[Name]</w:t>
      </w:r>
    </w:p>
    <w:p w14:paraId="537C0BBC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</w:rPr>
      </w:pPr>
    </w:p>
    <w:p w14:paraId="58DAFBFE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smallCaps/>
          <w:color w:val="000000"/>
          <w:sz w:val="32"/>
        </w:rPr>
      </w:pPr>
      <w:r w:rsidRPr="00F44EC1">
        <w:rPr>
          <w:rFonts w:eastAsia="Times New Roman" w:cs="Times New Roman"/>
          <w:smallCaps/>
          <w:color w:val="000000"/>
          <w:sz w:val="32"/>
        </w:rPr>
        <w:t xml:space="preserve">Statement Regarding Conflict of Interest </w:t>
      </w:r>
    </w:p>
    <w:p w14:paraId="6402312A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smallCaps/>
          <w:color w:val="000000"/>
          <w:sz w:val="32"/>
        </w:rPr>
      </w:pPr>
      <w:r w:rsidRPr="00F44EC1">
        <w:rPr>
          <w:rFonts w:eastAsia="Times New Roman" w:cs="Times New Roman"/>
          <w:smallCaps/>
          <w:color w:val="000000"/>
          <w:sz w:val="32"/>
        </w:rPr>
        <w:t>Acknowledgment and Disclosure</w:t>
      </w:r>
    </w:p>
    <w:p w14:paraId="4324F5B2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7BF2748B" w14:textId="67CB1146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 xml:space="preserve">By accepting employment </w:t>
      </w:r>
      <w:r w:rsidR="0028584A">
        <w:rPr>
          <w:rFonts w:eastAsia="Times New Roman" w:cs="Times New Roman"/>
          <w:color w:val="000000"/>
        </w:rPr>
        <w:t xml:space="preserve">or office </w:t>
      </w:r>
      <w:r w:rsidRPr="00F44EC1">
        <w:rPr>
          <w:rFonts w:eastAsia="Times New Roman" w:cs="Times New Roman"/>
          <w:color w:val="000000"/>
          <w:lang w:val="x-none"/>
        </w:rPr>
        <w:t xml:space="preserve">at </w:t>
      </w:r>
      <w:r w:rsidR="0028584A">
        <w:rPr>
          <w:rFonts w:eastAsia="Times New Roman" w:cs="Times New Roman"/>
          <w:color w:val="000000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>, a person is placed under an</w:t>
      </w:r>
      <w:r w:rsidR="0090221E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affirmative duty to comply with various standards governing the ethical conduct of</w:t>
      </w:r>
    </w:p>
    <w:p w14:paraId="1F6DF242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administrative officers and employees. Key standards are found in the Utah Public</w:t>
      </w:r>
    </w:p>
    <w:p w14:paraId="57F387E5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Officers and Employees Ethics Act and common law principles defining fiduciary duties.</w:t>
      </w:r>
    </w:p>
    <w:p w14:paraId="34B145B1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The specific purpose of the Utah Public Officers and Employees Ethics Act is stated as</w:t>
      </w:r>
    </w:p>
    <w:p w14:paraId="0FCB678D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follows:</w:t>
      </w:r>
    </w:p>
    <w:p w14:paraId="0950544F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3E74F105" w14:textId="282EDCC9" w:rsidR="00F44EC1" w:rsidRPr="0028584A" w:rsidRDefault="00F44EC1" w:rsidP="0028584A">
      <w:pPr>
        <w:autoSpaceDE w:val="0"/>
        <w:autoSpaceDN w:val="0"/>
        <w:adjustRightInd w:val="0"/>
        <w:snapToGrid w:val="0"/>
        <w:ind w:left="720"/>
        <w:rPr>
          <w:rFonts w:eastAsia="Times New Roman" w:cs="Times New Roman"/>
          <w:i/>
          <w:iCs/>
          <w:color w:val="000000"/>
          <w:lang w:val="x-none"/>
        </w:rPr>
      </w:pPr>
      <w:r w:rsidRPr="0028584A">
        <w:rPr>
          <w:rFonts w:eastAsia="Times New Roman" w:cs="Times New Roman"/>
          <w:i/>
          <w:iCs/>
          <w:color w:val="000000"/>
          <w:lang w:val="x-none"/>
        </w:rPr>
        <w:t>The purpose of this chapter is to set forth standards of conduct for officers</w:t>
      </w:r>
      <w:r w:rsidR="0028584A" w:rsidRP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and employees of the state of Utah and its political subdivisions in areas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where there are actual or potential conflicts of interest between their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public duties and their private interests. In this manner the Legislature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intends to promote the public interest and strengthen the faith and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confidence of the people of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Utah in the integrity of their government. It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does not intend to deny any public officer or employee the opportunities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available to all other citizens of the state to acquire private economic or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other interests so long as this does not interfere with his full and faithful</w:t>
      </w:r>
      <w:r w:rsidR="0028584A">
        <w:rPr>
          <w:rFonts w:eastAsia="Times New Roman" w:cs="Times New Roman"/>
          <w:i/>
          <w:iCs/>
          <w:color w:val="000000"/>
        </w:rPr>
        <w:t xml:space="preserve"> </w:t>
      </w:r>
      <w:r w:rsidRPr="0028584A">
        <w:rPr>
          <w:rFonts w:eastAsia="Times New Roman" w:cs="Times New Roman"/>
          <w:i/>
          <w:iCs/>
          <w:color w:val="000000"/>
          <w:lang w:val="x-none"/>
        </w:rPr>
        <w:t>discharge of his public duties. (Sec. 67-16-2)</w:t>
      </w:r>
    </w:p>
    <w:p w14:paraId="274F1B58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590C489B" w14:textId="70CBFDFC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To allow full and faithful performance of institutional duties consistent with the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requirements of the law, </w:t>
      </w:r>
      <w:r w:rsidR="0028584A">
        <w:rPr>
          <w:rFonts w:eastAsia="Times New Roman" w:cs="Times New Roman"/>
          <w:color w:val="000000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 xml:space="preserve"> has adopted the following disclosure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form. Awareness of ethical standards and completion of this form (where required) by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designated administrative officers, staff, and faculty is intended to assist individuals in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complying with the law. Understanding and compliance will also assure each person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holding an institutional position to access the “opportunities available to all other citizens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of the state to acquire private economic or other interests” in a manner that does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not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interfere with the full and faithful discharge of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 xml:space="preserve"> duties.</w:t>
      </w:r>
    </w:p>
    <w:p w14:paraId="474A58EC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750971B0" w14:textId="4AF8F78F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The statutes and common law duties referenced above prohibit institutional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administrative officers and employees from operating in situations where private and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personal financial interests and employment create substantial conflicts of interest with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the person’s institutional duties. In some situations, the institution will participate in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transactions where an administrative officer or employee (or his/her spouse or minor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child) has a private financial interest. If the relationship is disclosed and the person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abstains from all participation in the action of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>, there would likely be no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violation of these provisions.</w:t>
      </w:r>
    </w:p>
    <w:p w14:paraId="065B7217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6925BBA5" w14:textId="5AEBAD8C" w:rsidR="00F44EC1" w:rsidRPr="0028584A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This information and disclosure form is not intended to address every situation where a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conflict of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interest may arise. Employees may want to seek clarification from their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immediate supervisor or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the institution’s Compliance Officer with respect to specific</w:t>
      </w:r>
      <w:r w:rsidR="0028584A"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situations and relationships. For answers to questions, </w:t>
      </w:r>
      <w:r>
        <w:rPr>
          <w:rFonts w:eastAsia="Times New Roman" w:cs="Times New Roman"/>
          <w:color w:val="000000"/>
        </w:rPr>
        <w:t>please contact the District Manager or District Legal Counsel.</w:t>
      </w:r>
    </w:p>
    <w:p w14:paraId="679C8686" w14:textId="04047135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39779E79" w14:textId="28D8CBE9" w:rsidR="0028584A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201368A9" w14:textId="23A2EC05" w:rsidR="0028584A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3C454060" w14:textId="77777777" w:rsidR="0028584A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5FDAD9CC" w14:textId="69E24824" w:rsidR="0028584A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28F66F89" w14:textId="77777777" w:rsidR="0028584A" w:rsidRPr="00F44EC1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7AE1BDDC" w14:textId="0E1CDAD9" w:rsidR="00F44EC1" w:rsidRPr="0028584A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lastRenderedPageBreak/>
        <w:t xml:space="preserve">I serve in the following </w:t>
      </w:r>
      <w:r w:rsidR="0028584A">
        <w:rPr>
          <w:rFonts w:eastAsia="Times New Roman" w:cs="Times New Roman"/>
          <w:b/>
          <w:color w:val="000000"/>
        </w:rPr>
        <w:t>[Name]</w:t>
      </w:r>
      <w:r w:rsidRPr="00F44EC1">
        <w:rPr>
          <w:rFonts w:eastAsia="Times New Roman" w:cs="Times New Roman"/>
          <w:b/>
          <w:color w:val="000000"/>
          <w:lang w:val="x-none"/>
        </w:rPr>
        <w:t xml:space="preserve"> position </w:t>
      </w:r>
      <w:r w:rsidRPr="00F44EC1">
        <w:rPr>
          <w:rFonts w:eastAsia="Times New Roman" w:cs="Times New Roman"/>
          <w:color w:val="000000"/>
          <w:lang w:val="x-none"/>
        </w:rPr>
        <w:t>as an administrative officer</w:t>
      </w:r>
      <w:r>
        <w:rPr>
          <w:rFonts w:eastAsia="Times New Roman" w:cs="Times New Roman"/>
          <w:color w:val="000000"/>
        </w:rPr>
        <w:t xml:space="preserve">, </w:t>
      </w:r>
    </w:p>
    <w:p w14:paraId="413D9270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</w:rPr>
      </w:pPr>
    </w:p>
    <w:p w14:paraId="7227B3B8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>
        <w:rPr>
          <w:rFonts w:eastAsia="Times New Roman" w:cs="Times New Roman"/>
          <w:color w:val="000000"/>
        </w:rPr>
        <w:t>board member</w:t>
      </w:r>
      <w:r>
        <w:rPr>
          <w:rFonts w:eastAsia="Times New Roman" w:cs="Times New Roman"/>
          <w:color w:val="000000"/>
          <w:lang w:val="x-none"/>
        </w:rPr>
        <w:t xml:space="preserve"> or employee: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____________________________</w:t>
      </w:r>
      <w:r>
        <w:rPr>
          <w:rFonts w:eastAsia="Times New Roman" w:cs="Times New Roman"/>
          <w:color w:val="000000"/>
        </w:rPr>
        <w:t>.  I have served this position since:</w:t>
      </w:r>
    </w:p>
    <w:p w14:paraId="78267C4C" w14:textId="77777777" w:rsidR="00F44EC1" w:rsidRDefault="00F44EC1" w:rsidP="00F44EC1">
      <w:pPr>
        <w:autoSpaceDE w:val="0"/>
        <w:autoSpaceDN w:val="0"/>
        <w:adjustRightInd w:val="0"/>
        <w:snapToGrid w:val="0"/>
        <w:ind w:left="2160"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Position / Title</w:t>
      </w:r>
    </w:p>
    <w:p w14:paraId="777B6385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</w:rPr>
      </w:pPr>
      <w:r w:rsidRPr="00F44EC1">
        <w:rPr>
          <w:rFonts w:eastAsia="Times New Roman" w:cs="Times New Roman"/>
          <w:color w:val="000000"/>
          <w:lang w:val="x-none"/>
        </w:rPr>
        <w:t>____________________________</w:t>
      </w:r>
      <w:r>
        <w:rPr>
          <w:rFonts w:eastAsia="Times New Roman" w:cs="Times New Roman"/>
          <w:color w:val="000000"/>
        </w:rPr>
        <w:t>.</w:t>
      </w:r>
    </w:p>
    <w:p w14:paraId="53A5E585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Effective Date</w:t>
      </w:r>
    </w:p>
    <w:p w14:paraId="1E62F111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</w:rPr>
      </w:pPr>
    </w:p>
    <w:p w14:paraId="54C6D32B" w14:textId="04FE5C3D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 xml:space="preserve">I understand that I have a duty to avoid all unlawful conflicts of interest with respect to </w:t>
      </w:r>
      <w:r w:rsidR="0028584A">
        <w:rPr>
          <w:rFonts w:eastAsia="Times New Roman" w:cs="Times New Roman"/>
          <w:color w:val="000000"/>
          <w:lang w:val="x-none"/>
        </w:rPr>
        <w:t>[NAME]</w:t>
      </w:r>
      <w:r>
        <w:rPr>
          <w:rFonts w:eastAsia="Times New Roman" w:cs="Times New Roman"/>
          <w:color w:val="000000"/>
          <w:lang w:val="x-none"/>
        </w:rPr>
        <w:t>. This includes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additional employment or business or professional activities that would rea</w:t>
      </w:r>
      <w:r>
        <w:rPr>
          <w:rFonts w:eastAsia="Times New Roman" w:cs="Times New Roman"/>
          <w:color w:val="000000"/>
          <w:lang w:val="x-none"/>
        </w:rPr>
        <w:t>sonably require or induce me to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disclose non-public information that is received</w:t>
      </w:r>
      <w:r>
        <w:rPr>
          <w:rFonts w:eastAsia="Times New Roman" w:cs="Times New Roman"/>
          <w:color w:val="000000"/>
          <w:lang w:val="x-none"/>
        </w:rPr>
        <w:t xml:space="preserve"> as part of my official duties.</w:t>
      </w:r>
      <w:r>
        <w:rPr>
          <w:rFonts w:eastAsia="Times New Roman" w:cs="Times New Roman"/>
          <w:color w:val="000000"/>
        </w:rPr>
        <w:t xml:space="preserve">  </w:t>
      </w:r>
      <w:r w:rsidRPr="00F44EC1">
        <w:rPr>
          <w:rFonts w:eastAsia="Times New Roman" w:cs="Times New Roman"/>
          <w:color w:val="000000"/>
          <w:lang w:val="x-none"/>
        </w:rPr>
        <w:t>I will not seek or accept any compensation or gift that could influence a r</w:t>
      </w:r>
      <w:r>
        <w:rPr>
          <w:rFonts w:eastAsia="Times New Roman" w:cs="Times New Roman"/>
          <w:color w:val="000000"/>
          <w:lang w:val="x-none"/>
        </w:rPr>
        <w:t>easonable person to depart from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the faithful performance of assigned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 xml:space="preserve"> duties. This does not include meals </w:t>
      </w:r>
      <w:r>
        <w:rPr>
          <w:rFonts w:eastAsia="Times New Roman" w:cs="Times New Roman"/>
          <w:color w:val="000000"/>
          <w:lang w:val="x-none"/>
        </w:rPr>
        <w:t>and activities that are part of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official meetings or activities. (Note: Utah statue exempts “an occasional non</w:t>
      </w:r>
      <w:r>
        <w:rPr>
          <w:rFonts w:eastAsia="Times New Roman" w:cs="Times New Roman"/>
          <w:color w:val="000000"/>
          <w:lang w:val="x-none"/>
        </w:rPr>
        <w:t>-pecuniary gift” valued at less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than $50. </w:t>
      </w:r>
    </w:p>
    <w:p w14:paraId="6AA00916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1889837C" w14:textId="428F63C3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I will not accept compensation from any person with whom I have a private relationship to facilitate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business with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>, without prior disclosure as required by Utah law.</w:t>
      </w:r>
    </w:p>
    <w:p w14:paraId="6E85F480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2401C524" w14:textId="20A2BE41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 xml:space="preserve">I agree to disclose all relationships between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 xml:space="preserve"> and any business in which I, my spouse, or my minor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child owns a substantial interest or in which I am an officer, director, agent, or employee. This includes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enterprises regularly engaged in business with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 xml:space="preserve"> and with businesses that are real or potential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competitors with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>.</w:t>
      </w:r>
    </w:p>
    <w:p w14:paraId="72F4CC9E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345AC1BC" w14:textId="4EE240D6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I will not use non-public information that is received as part of my official duties to advance my personal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economic interests or to secure special privileges for myself or others. I understand that Utah statute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prohibits me from using non-public information relating to </w:t>
      </w:r>
      <w:r w:rsidR="0028584A">
        <w:rPr>
          <w:rFonts w:eastAsia="Times New Roman" w:cs="Times New Roman"/>
          <w:color w:val="000000"/>
          <w:lang w:val="x-none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 xml:space="preserve"> plans, business strategies, etc. to further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my financial interests or those of a business entity in which I, my spouse, or my minor child owns a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substantial interest or act as employee, officer, director, or agent. (Note: State law specifically exempts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from disclosure “instances where the total value of the financial interest does not exceed $2,000.)</w:t>
      </w:r>
    </w:p>
    <w:p w14:paraId="18C71859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28FDDA03" w14:textId="610F2435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Do you or any member of your immediate family have a significant relationship or financial interest with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 xml:space="preserve">an individual or entity that is, or could be perceived to be, in conflict with </w:t>
      </w:r>
      <w:r>
        <w:rPr>
          <w:rFonts w:eastAsia="Times New Roman" w:cs="Times New Roman"/>
          <w:color w:val="000000"/>
          <w:lang w:val="x-none"/>
        </w:rPr>
        <w:t>the discharge of your duties at</w:t>
      </w:r>
      <w:r>
        <w:rPr>
          <w:rFonts w:eastAsia="Times New Roman" w:cs="Times New Roman"/>
          <w:color w:val="000000"/>
        </w:rPr>
        <w:t xml:space="preserve"> </w:t>
      </w:r>
      <w:r w:rsidR="0028584A">
        <w:rPr>
          <w:rFonts w:eastAsia="Times New Roman" w:cs="Times New Roman"/>
          <w:color w:val="000000"/>
        </w:rPr>
        <w:t>[NAME]</w:t>
      </w:r>
      <w:r w:rsidRPr="00F44EC1">
        <w:rPr>
          <w:rFonts w:eastAsia="Times New Roman" w:cs="Times New Roman"/>
          <w:color w:val="000000"/>
          <w:lang w:val="x-none"/>
        </w:rPr>
        <w:t>?</w:t>
      </w:r>
    </w:p>
    <w:p w14:paraId="2DA16A1A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Wingdings"/>
          <w:color w:val="000000"/>
          <w:lang w:val="x-none"/>
        </w:rPr>
      </w:pPr>
    </w:p>
    <w:p w14:paraId="24702616" w14:textId="77777777" w:rsidR="00F44EC1" w:rsidRPr="00F44EC1" w:rsidRDefault="00F44EC1" w:rsidP="00F44EC1">
      <w:pPr>
        <w:autoSpaceDE w:val="0"/>
        <w:autoSpaceDN w:val="0"/>
        <w:adjustRightInd w:val="0"/>
        <w:snapToGrid w:val="0"/>
        <w:jc w:val="center"/>
        <w:rPr>
          <w:rFonts w:eastAsia="Times New Roman" w:cs="Times New Roman"/>
          <w:b/>
          <w:color w:val="000000"/>
          <w:lang w:val="x-none"/>
        </w:rPr>
      </w:pPr>
      <w:r w:rsidRPr="00F44EC1">
        <w:rPr>
          <w:rFonts w:eastAsia="Times New Roman" w:cs="Wingdings"/>
          <w:color w:val="000000"/>
          <w:lang w:val="x-none"/>
        </w:rPr>
        <w:t></w:t>
      </w:r>
      <w:r w:rsidRPr="00F44EC1">
        <w:rPr>
          <w:rFonts w:eastAsia="Times New Roman" w:cs="Times New Roman"/>
          <w:b/>
          <w:color w:val="000000"/>
          <w:lang w:val="x-none"/>
        </w:rPr>
        <w:t>YES</w:t>
      </w:r>
    </w:p>
    <w:p w14:paraId="7D71EE22" w14:textId="77777777" w:rsidR="00F44EC1" w:rsidRDefault="00F44EC1" w:rsidP="00F44EC1">
      <w:pPr>
        <w:autoSpaceDE w:val="0"/>
        <w:autoSpaceDN w:val="0"/>
        <w:adjustRightInd w:val="0"/>
        <w:snapToGrid w:val="0"/>
        <w:jc w:val="center"/>
        <w:rPr>
          <w:rFonts w:eastAsia="Times New Roman" w:cs="Times New Roman"/>
          <w:b/>
          <w:color w:val="000000"/>
          <w:lang w:val="x-none"/>
        </w:rPr>
      </w:pPr>
      <w:r w:rsidRPr="00F44EC1">
        <w:rPr>
          <w:rFonts w:eastAsia="Times New Roman" w:cs="Wingdings"/>
          <w:color w:val="000000"/>
          <w:lang w:val="x-none"/>
        </w:rPr>
        <w:t></w:t>
      </w:r>
      <w:r w:rsidRPr="00F44EC1">
        <w:rPr>
          <w:rFonts w:eastAsia="Times New Roman" w:cs="Times New Roman"/>
          <w:b/>
          <w:color w:val="000000"/>
          <w:lang w:val="x-none"/>
        </w:rPr>
        <w:t>NO</w:t>
      </w:r>
    </w:p>
    <w:p w14:paraId="16C98DE2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val="x-none"/>
        </w:rPr>
      </w:pPr>
    </w:p>
    <w:p w14:paraId="4D54D092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 xml:space="preserve">If </w:t>
      </w:r>
      <w:r w:rsidRPr="00F44EC1">
        <w:rPr>
          <w:rFonts w:eastAsia="Times New Roman" w:cs="Times New Roman"/>
          <w:b/>
          <w:color w:val="000000"/>
          <w:lang w:val="x-none"/>
        </w:rPr>
        <w:t xml:space="preserve">YES, </w:t>
      </w:r>
      <w:r w:rsidRPr="00F44EC1">
        <w:rPr>
          <w:rFonts w:eastAsia="Times New Roman" w:cs="Times New Roman"/>
          <w:color w:val="000000"/>
          <w:lang w:val="x-none"/>
        </w:rPr>
        <w:t>the following are individuals or entities with whom I or a membe</w:t>
      </w:r>
      <w:r>
        <w:rPr>
          <w:rFonts w:eastAsia="Times New Roman" w:cs="Times New Roman"/>
          <w:color w:val="000000"/>
          <w:lang w:val="x-none"/>
        </w:rPr>
        <w:t>r of my immediate family have a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significant relationship or financial interest that may be, or perceived to be</w:t>
      </w:r>
      <w:r>
        <w:rPr>
          <w:rFonts w:eastAsia="Times New Roman" w:cs="Times New Roman"/>
          <w:color w:val="000000"/>
          <w:lang w:val="x-none"/>
        </w:rPr>
        <w:t>, a conflict, or where I am the</w:t>
      </w:r>
      <w:r>
        <w:rPr>
          <w:rFonts w:eastAsia="Times New Roman" w:cs="Times New Roman"/>
          <w:color w:val="000000"/>
        </w:rPr>
        <w:t xml:space="preserve"> </w:t>
      </w:r>
      <w:r w:rsidRPr="00F44EC1">
        <w:rPr>
          <w:rFonts w:eastAsia="Times New Roman" w:cs="Times New Roman"/>
          <w:color w:val="000000"/>
          <w:lang w:val="x-none"/>
        </w:rPr>
        <w:t>president or an officer, director, agent, or employee of the entity.</w:t>
      </w:r>
    </w:p>
    <w:p w14:paraId="49D25717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2563F655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Entity ___________</w:t>
      </w:r>
      <w:r>
        <w:rPr>
          <w:rFonts w:eastAsia="Times New Roman" w:cs="Times New Roman"/>
          <w:color w:val="000000"/>
          <w:lang w:val="x-none"/>
        </w:rPr>
        <w:t>_____________________________</w:t>
      </w:r>
      <w:r w:rsidRPr="00F44EC1">
        <w:rPr>
          <w:rFonts w:eastAsia="Times New Roman" w:cs="Times New Roman"/>
          <w:color w:val="000000"/>
          <w:lang w:val="x-none"/>
        </w:rPr>
        <w:t>Position of Interest ______________________</w:t>
      </w:r>
    </w:p>
    <w:p w14:paraId="06EDE0B7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6ED28B0B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Entity ___________</w:t>
      </w:r>
      <w:r>
        <w:rPr>
          <w:rFonts w:eastAsia="Times New Roman" w:cs="Times New Roman"/>
          <w:color w:val="000000"/>
          <w:lang w:val="x-none"/>
        </w:rPr>
        <w:t>_____________________________</w:t>
      </w:r>
      <w:r w:rsidRPr="00F44EC1">
        <w:rPr>
          <w:rFonts w:eastAsia="Times New Roman" w:cs="Times New Roman"/>
          <w:color w:val="000000"/>
          <w:lang w:val="x-none"/>
        </w:rPr>
        <w:t>Position of Interest ______________________</w:t>
      </w:r>
    </w:p>
    <w:p w14:paraId="1E2D188A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43131D35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Entity ___________</w:t>
      </w:r>
      <w:r>
        <w:rPr>
          <w:rFonts w:eastAsia="Times New Roman" w:cs="Times New Roman"/>
          <w:color w:val="000000"/>
          <w:lang w:val="x-none"/>
        </w:rPr>
        <w:t>_____________________________</w:t>
      </w:r>
      <w:r w:rsidRPr="00F44EC1">
        <w:rPr>
          <w:rFonts w:eastAsia="Times New Roman" w:cs="Times New Roman"/>
          <w:color w:val="000000"/>
          <w:lang w:val="x-none"/>
        </w:rPr>
        <w:t>Position of Interest ______________________</w:t>
      </w:r>
    </w:p>
    <w:p w14:paraId="2D897190" w14:textId="77777777" w:rsidR="0028584A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1A9000BB" w14:textId="77777777" w:rsidR="0028584A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4F544123" w14:textId="0CD67696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</w:rPr>
      </w:pPr>
      <w:r w:rsidRPr="00F44EC1">
        <w:rPr>
          <w:rFonts w:eastAsia="Times New Roman" w:cs="Times New Roman"/>
          <w:color w:val="000000"/>
          <w:lang w:val="x-none"/>
        </w:rPr>
        <w:lastRenderedPageBreak/>
        <w:t xml:space="preserve">I have read the Statement Regarding Conflict of Interest provided by </w:t>
      </w:r>
      <w:r w:rsidR="0028584A">
        <w:rPr>
          <w:rFonts w:eastAsia="Times New Roman" w:cs="Times New Roman"/>
          <w:color w:val="000000"/>
        </w:rPr>
        <w:t>[Name]</w:t>
      </w:r>
    </w:p>
    <w:p w14:paraId="4A273648" w14:textId="77777777" w:rsidR="0028584A" w:rsidRPr="0028584A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</w:rPr>
      </w:pPr>
    </w:p>
    <w:p w14:paraId="6E53AF1C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Name (</w:t>
      </w:r>
      <w:r w:rsidRPr="00F44EC1">
        <w:rPr>
          <w:rFonts w:eastAsia="Times New Roman" w:cs="Times New Roman"/>
          <w:b/>
          <w:color w:val="000000"/>
          <w:lang w:val="x-none"/>
        </w:rPr>
        <w:t xml:space="preserve">PRINT): </w:t>
      </w:r>
    </w:p>
    <w:p w14:paraId="1B71A562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val="x-none"/>
        </w:rPr>
      </w:pPr>
    </w:p>
    <w:p w14:paraId="71E25CC4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________________________________________________________________________</w:t>
      </w:r>
    </w:p>
    <w:p w14:paraId="140DC5F0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Last</w:t>
      </w:r>
      <w:r>
        <w:rPr>
          <w:rFonts w:eastAsia="Times New Roman" w:cs="Times New Roman"/>
          <w:color w:val="000000"/>
        </w:rPr>
        <w:t>,</w:t>
      </w:r>
      <w:r w:rsidRPr="00F44EC1">
        <w:rPr>
          <w:rFonts w:eastAsia="Times New Roman" w:cs="Times New Roman"/>
          <w:color w:val="000000"/>
          <w:lang w:val="x-none"/>
        </w:rPr>
        <w:t xml:space="preserve"> First</w:t>
      </w:r>
      <w:r>
        <w:rPr>
          <w:rFonts w:eastAsia="Times New Roman" w:cs="Times New Roman"/>
          <w:color w:val="000000"/>
        </w:rPr>
        <w:t>,</w:t>
      </w:r>
      <w:r w:rsidRPr="00F44EC1">
        <w:rPr>
          <w:rFonts w:eastAsia="Times New Roman" w:cs="Times New Roman"/>
          <w:color w:val="000000"/>
          <w:lang w:val="x-none"/>
        </w:rPr>
        <w:t xml:space="preserve"> Middle</w:t>
      </w:r>
    </w:p>
    <w:p w14:paraId="6F6F500B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1C5E9741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__________________________________________</w:t>
      </w:r>
    </w:p>
    <w:p w14:paraId="73DD69C2" w14:textId="4B7E709B" w:rsidR="00F44EC1" w:rsidRDefault="0028584A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>
        <w:rPr>
          <w:rFonts w:eastAsia="Times New Roman" w:cs="Times New Roman"/>
          <w:color w:val="000000"/>
          <w:lang w:val="x-none"/>
        </w:rPr>
        <w:t>[NAME]</w:t>
      </w:r>
      <w:r w:rsidR="00F44EC1" w:rsidRPr="00F44EC1">
        <w:rPr>
          <w:rFonts w:eastAsia="Times New Roman" w:cs="Times New Roman"/>
          <w:color w:val="000000"/>
          <w:lang w:val="x-none"/>
        </w:rPr>
        <w:t xml:space="preserve"> Department: </w:t>
      </w:r>
    </w:p>
    <w:p w14:paraId="102F2CD1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7CD712C8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>___________________________________________________</w:t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 w:rsidRPr="00F44EC1">
        <w:rPr>
          <w:rFonts w:eastAsia="Times New Roman" w:cs="Times New Roman"/>
          <w:color w:val="000000"/>
          <w:lang w:val="x-none"/>
        </w:rPr>
        <w:t>____________________</w:t>
      </w:r>
    </w:p>
    <w:p w14:paraId="61F88016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  <w:r w:rsidRPr="00F44EC1">
        <w:rPr>
          <w:rFonts w:eastAsia="Times New Roman" w:cs="Times New Roman"/>
          <w:color w:val="000000"/>
          <w:lang w:val="x-none"/>
        </w:rPr>
        <w:t xml:space="preserve">Signature: </w:t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>
        <w:rPr>
          <w:rFonts w:eastAsia="Times New Roman" w:cs="Times New Roman"/>
          <w:color w:val="000000"/>
          <w:lang w:val="x-none"/>
        </w:rPr>
        <w:tab/>
      </w:r>
      <w:r w:rsidRPr="00F44EC1">
        <w:rPr>
          <w:rFonts w:eastAsia="Times New Roman" w:cs="Times New Roman"/>
          <w:color w:val="000000"/>
          <w:lang w:val="x-none"/>
        </w:rPr>
        <w:t xml:space="preserve">Date: </w:t>
      </w:r>
    </w:p>
    <w:p w14:paraId="1556A888" w14:textId="77777777" w:rsidR="00F44EC1" w:rsidRP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/>
        </w:rPr>
      </w:pPr>
    </w:p>
    <w:p w14:paraId="388C2965" w14:textId="77777777" w:rsidR="00F44EC1" w:rsidRDefault="00F44EC1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741CE62C" w14:textId="77777777" w:rsidR="00F04EB4" w:rsidRDefault="00F04EB4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13B72810" w14:textId="77777777" w:rsidR="00F04EB4" w:rsidRDefault="00F04EB4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7488ADE0" w14:textId="77777777" w:rsidR="00F04EB4" w:rsidRPr="00F44EC1" w:rsidRDefault="00F04EB4" w:rsidP="00F44EC1">
      <w:pPr>
        <w:autoSpaceDE w:val="0"/>
        <w:autoSpaceDN w:val="0"/>
        <w:adjustRightInd w:val="0"/>
        <w:snapToGrid w:val="0"/>
        <w:rPr>
          <w:rFonts w:eastAsia="Times New Roman" w:cs="Times New Roman"/>
          <w:color w:val="0000FF"/>
          <w:lang w:val="x-none"/>
        </w:rPr>
      </w:pPr>
    </w:p>
    <w:p w14:paraId="3A834FD4" w14:textId="77777777" w:rsidR="00F04EB4" w:rsidRPr="00F04EB4" w:rsidRDefault="00F04EB4" w:rsidP="00F04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4EB4">
        <w:t>The foregoing instrument was acknowledged before me this ________</w:t>
      </w:r>
      <w:r>
        <w:t>_ day of _________</w:t>
      </w:r>
      <w:r w:rsidRPr="00F04EB4">
        <w:t>_______, by __________________________________.</w:t>
      </w:r>
    </w:p>
    <w:p w14:paraId="5A9A4FC1" w14:textId="77777777" w:rsidR="00F04EB4" w:rsidRPr="00F04EB4" w:rsidRDefault="00F04EB4" w:rsidP="00F04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F293D9" w14:textId="77777777" w:rsidR="00F04EB4" w:rsidRPr="00F04EB4" w:rsidRDefault="00F04EB4" w:rsidP="00F04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1EEBE3" w14:textId="77777777" w:rsidR="00F04EB4" w:rsidRPr="00F04EB4" w:rsidRDefault="00F04EB4" w:rsidP="00F04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04EB4">
        <w:t>__________________________________________</w:t>
      </w:r>
    </w:p>
    <w:p w14:paraId="0A4C2747" w14:textId="77777777" w:rsidR="00F04EB4" w:rsidRPr="00F04EB4" w:rsidRDefault="00F04EB4" w:rsidP="00F04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04EB4">
        <w:t xml:space="preserve">NOTARY PUBLIC, residing in                                  </w:t>
      </w:r>
    </w:p>
    <w:p w14:paraId="268B9108" w14:textId="77777777" w:rsidR="00F04EB4" w:rsidRPr="00F04EB4" w:rsidRDefault="00F04EB4" w:rsidP="00F04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04EB4">
        <w:t xml:space="preserve">Utah County, Utah                                                      </w:t>
      </w:r>
    </w:p>
    <w:p w14:paraId="5347A943" w14:textId="77777777" w:rsidR="00F04EB4" w:rsidRPr="00F04EB4" w:rsidRDefault="00F04EB4" w:rsidP="00F04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04EB4">
        <w:t xml:space="preserve">My Commission </w:t>
      </w:r>
      <w:proofErr w:type="gramStart"/>
      <w:r w:rsidRPr="00F04EB4">
        <w:t>Expires:_</w:t>
      </w:r>
      <w:proofErr w:type="gramEnd"/>
      <w:r w:rsidRPr="00F04EB4">
        <w:t xml:space="preserve">____________________ </w:t>
      </w:r>
    </w:p>
    <w:p w14:paraId="7F354282" w14:textId="77777777" w:rsidR="00020375" w:rsidRPr="00F44EC1" w:rsidRDefault="00020375" w:rsidP="00F44EC1"/>
    <w:sectPr w:rsidR="00020375" w:rsidRPr="00F44EC1" w:rsidSect="003943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1"/>
    <w:rsid w:val="00020375"/>
    <w:rsid w:val="0028584A"/>
    <w:rsid w:val="0090221E"/>
    <w:rsid w:val="00F04EB4"/>
    <w:rsid w:val="00F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27CC"/>
  <w15:chartTrackingRefBased/>
  <w15:docId w15:val="{B82A3F56-4870-4B5F-9236-2389CCF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Bk BT" w:eastAsiaTheme="minorHAnsi" w:hAnsi="Futura Bk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A92E22656344DA685E2346D9C3D4B" ma:contentTypeVersion="5" ma:contentTypeDescription="Create a new document." ma:contentTypeScope="" ma:versionID="4fe88e506f4bab55a61177c4ff3b059d">
  <xsd:schema xmlns:xsd="http://www.w3.org/2001/XMLSchema" xmlns:xs="http://www.w3.org/2001/XMLSchema" xmlns:p="http://schemas.microsoft.com/office/2006/metadata/properties" xmlns:ns2="00d41c0a-b802-4d19-8203-ef97968d9a9f" targetNamespace="http://schemas.microsoft.com/office/2006/metadata/properties" ma:root="true" ma:fieldsID="f90d026edf9ba014906fe74887fc04ce" ns2:_="">
    <xsd:import namespace="00d41c0a-b802-4d19-8203-ef97968d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1c0a-b802-4d19-8203-ef97968d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61518-8470-4A1C-9D56-596253DBE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1c0a-b802-4d19-8203-ef97968d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671A6-3A5A-4E56-BEED-9C4DC392316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1AB649-BD67-4E3C-8E03-993EA06D6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Child</dc:creator>
  <cp:keywords/>
  <dc:description/>
  <cp:lastModifiedBy>Brian Child</cp:lastModifiedBy>
  <cp:revision>3</cp:revision>
  <dcterms:created xsi:type="dcterms:W3CDTF">2015-10-07T19:50:00Z</dcterms:created>
  <dcterms:modified xsi:type="dcterms:W3CDTF">2022-01-12T05:20:00Z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0x010100565A92E22656344DA685E2346D9C3D4B</vt:lpwstr>
  </property>
</Properties>
</file>